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3" w:rsidRDefault="00905652">
      <w:pPr>
        <w:rPr>
          <w:b/>
          <w:sz w:val="16"/>
        </w:rPr>
      </w:pPr>
      <w:r>
        <w:rPr>
          <w:b/>
        </w:rPr>
        <w:t xml:space="preserve">                                                    </w:t>
      </w:r>
      <w:r w:rsidR="002E5333">
        <w:rPr>
          <w:b/>
          <w:sz w:val="16"/>
        </w:rPr>
        <w:tab/>
      </w:r>
      <w:r w:rsidR="002E5333">
        <w:rPr>
          <w:b/>
          <w:sz w:val="16"/>
        </w:rPr>
        <w:tab/>
      </w:r>
      <w:r w:rsidR="002E5333">
        <w:rPr>
          <w:b/>
          <w:sz w:val="16"/>
        </w:rPr>
        <w:tab/>
      </w:r>
      <w:r w:rsidR="002E5333">
        <w:rPr>
          <w:b/>
          <w:sz w:val="16"/>
        </w:rPr>
        <w:tab/>
      </w:r>
      <w:r w:rsidR="002E5333">
        <w:rPr>
          <w:b/>
          <w:sz w:val="16"/>
        </w:rPr>
        <w:tab/>
      </w:r>
      <w:proofErr w:type="spellStart"/>
      <w:r w:rsidR="002E5333">
        <w:rPr>
          <w:sz w:val="16"/>
        </w:rPr>
        <w:t>Додаток</w:t>
      </w:r>
      <w:proofErr w:type="spellEnd"/>
      <w:r w:rsidR="002E5333">
        <w:rPr>
          <w:sz w:val="16"/>
        </w:rPr>
        <w:t xml:space="preserve"> </w:t>
      </w:r>
      <w:r w:rsidR="00B921A3">
        <w:rPr>
          <w:sz w:val="16"/>
          <w:lang w:val="uk-UA"/>
        </w:rPr>
        <w:t>28</w:t>
      </w:r>
      <w:r w:rsidR="002E5333">
        <w:rPr>
          <w:sz w:val="16"/>
        </w:rPr>
        <w:t xml:space="preserve"> </w:t>
      </w:r>
    </w:p>
    <w:p w:rsidR="002E5333" w:rsidRDefault="002E533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до </w:t>
      </w:r>
      <w:proofErr w:type="spellStart"/>
      <w:r>
        <w:rPr>
          <w:sz w:val="16"/>
        </w:rPr>
        <w:t>Положення</w:t>
      </w:r>
      <w:proofErr w:type="spellEnd"/>
      <w:r>
        <w:rPr>
          <w:sz w:val="16"/>
        </w:rPr>
        <w:t xml:space="preserve"> про </w:t>
      </w:r>
      <w:proofErr w:type="spellStart"/>
      <w:r>
        <w:rPr>
          <w:sz w:val="16"/>
        </w:rPr>
        <w:t>розкриття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інформації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емітентами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цінних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паперів</w:t>
      </w:r>
      <w:proofErr w:type="spellEnd"/>
      <w:r>
        <w:rPr>
          <w:sz w:val="16"/>
        </w:rPr>
        <w:t xml:space="preserve"> </w:t>
      </w:r>
    </w:p>
    <w:p w:rsidR="002E5333" w:rsidRDefault="002E5333">
      <w:pPr>
        <w:pStyle w:val="1"/>
      </w:pPr>
    </w:p>
    <w:p w:rsidR="00EB6403" w:rsidRPr="00EB6403" w:rsidRDefault="00EB6403">
      <w:pPr>
        <w:jc w:val="center"/>
        <w:rPr>
          <w:b/>
          <w:sz w:val="24"/>
          <w:szCs w:val="24"/>
        </w:rPr>
      </w:pPr>
      <w:r w:rsidRPr="00EB6403">
        <w:rPr>
          <w:b/>
          <w:sz w:val="24"/>
          <w:szCs w:val="24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  <w:r w:rsidRPr="00EB6403">
        <w:rPr>
          <w:b/>
          <w:sz w:val="24"/>
          <w:szCs w:val="24"/>
        </w:rPr>
        <w:t xml:space="preserve"> </w:t>
      </w:r>
    </w:p>
    <w:p w:rsidR="002E5333" w:rsidRDefault="002E5333">
      <w:pPr>
        <w:jc w:val="center"/>
      </w:pPr>
      <w:r>
        <w:t xml:space="preserve">(для </w:t>
      </w:r>
      <w:proofErr w:type="spellStart"/>
      <w:r>
        <w:t>опублікування</w:t>
      </w:r>
      <w:proofErr w:type="spellEnd"/>
      <w:r>
        <w:t xml:space="preserve"> у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друкованому</w:t>
      </w:r>
      <w:proofErr w:type="spellEnd"/>
      <w:r>
        <w:t xml:space="preserve"> </w:t>
      </w:r>
      <w:proofErr w:type="spellStart"/>
      <w:r>
        <w:t>виданні</w:t>
      </w:r>
      <w:proofErr w:type="spellEnd"/>
      <w:r>
        <w:t>)</w:t>
      </w:r>
    </w:p>
    <w:p w:rsidR="002E5333" w:rsidRDefault="002E5333">
      <w:pPr>
        <w:jc w:val="center"/>
        <w:rPr>
          <w:b/>
          <w:sz w:val="28"/>
        </w:rPr>
      </w:pPr>
    </w:p>
    <w:p w:rsidR="002E5333" w:rsidRDefault="002E5333">
      <w:pPr>
        <w:jc w:val="center"/>
      </w:pPr>
      <w:r>
        <w:rPr>
          <w:b/>
          <w:sz w:val="28"/>
        </w:rPr>
        <w:t xml:space="preserve">1. </w:t>
      </w:r>
      <w:proofErr w:type="spellStart"/>
      <w:r>
        <w:rPr>
          <w:b/>
          <w:sz w:val="28"/>
        </w:rPr>
        <w:t>Загальні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відомості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2E5333">
        <w:tc>
          <w:tcPr>
            <w:tcW w:w="5352" w:type="dxa"/>
          </w:tcPr>
          <w:p w:rsidR="002E5333" w:rsidRDefault="002E5333" w:rsidP="003D5BCA">
            <w:r>
              <w:t xml:space="preserve">1. </w:t>
            </w: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 </w:t>
            </w:r>
          </w:p>
        </w:tc>
        <w:tc>
          <w:tcPr>
            <w:tcW w:w="5352" w:type="dxa"/>
          </w:tcPr>
          <w:p w:rsidR="002E5333" w:rsidRPr="00C7342C" w:rsidRDefault="00E87B23">
            <w:bookmarkStart w:id="0" w:name="name_emi"/>
            <w:bookmarkEnd w:id="0"/>
            <w:proofErr w:type="spellStart"/>
            <w:r w:rsidRPr="00C7342C">
              <w:t>Публ</w:t>
            </w:r>
            <w:r>
              <w:rPr>
                <w:lang w:val="en-US"/>
              </w:rPr>
              <w:t>i</w:t>
            </w:r>
            <w:r w:rsidRPr="00C7342C">
              <w:t>чне</w:t>
            </w:r>
            <w:proofErr w:type="spellEnd"/>
            <w:r w:rsidRPr="00C7342C">
              <w:t xml:space="preserve"> </w:t>
            </w:r>
            <w:proofErr w:type="spellStart"/>
            <w:r w:rsidRPr="00C7342C">
              <w:t>акц</w:t>
            </w:r>
            <w:r>
              <w:rPr>
                <w:lang w:val="en-US"/>
              </w:rPr>
              <w:t>i</w:t>
            </w:r>
            <w:r w:rsidRPr="00C7342C">
              <w:t>онерне</w:t>
            </w:r>
            <w:proofErr w:type="spellEnd"/>
            <w:r w:rsidRPr="00C7342C">
              <w:t xml:space="preserve"> </w:t>
            </w:r>
            <w:proofErr w:type="spellStart"/>
            <w:r w:rsidRPr="00C7342C">
              <w:t>товариство</w:t>
            </w:r>
            <w:proofErr w:type="spellEnd"/>
            <w:r w:rsidRPr="00C7342C">
              <w:t xml:space="preserve"> "Завод </w:t>
            </w:r>
            <w:proofErr w:type="spellStart"/>
            <w:r w:rsidRPr="00C7342C">
              <w:t>обважнювач</w:t>
            </w:r>
            <w:r>
              <w:rPr>
                <w:lang w:val="en-US"/>
              </w:rPr>
              <w:t>i</w:t>
            </w:r>
            <w:proofErr w:type="spellEnd"/>
            <w:r w:rsidRPr="00C7342C">
              <w:t>в"</w:t>
            </w:r>
          </w:p>
        </w:tc>
      </w:tr>
      <w:tr w:rsidR="002E5333">
        <w:tc>
          <w:tcPr>
            <w:tcW w:w="5352" w:type="dxa"/>
          </w:tcPr>
          <w:p w:rsidR="002E5333" w:rsidRDefault="003D5BCA" w:rsidP="003D5BCA">
            <w:r>
              <w:t>2</w:t>
            </w:r>
            <w:r w:rsidR="002E5333">
              <w:t xml:space="preserve">. </w:t>
            </w:r>
            <w:proofErr w:type="spellStart"/>
            <w:r w:rsidR="002E5333">
              <w:t>Ідентифікаційний</w:t>
            </w:r>
            <w:proofErr w:type="spellEnd"/>
            <w:r w:rsidR="002E5333">
              <w:t xml:space="preserve"> код за ЄДРПОУ </w:t>
            </w:r>
            <w:proofErr w:type="spellStart"/>
            <w:r w:rsidR="002E5333">
              <w:t>емітента</w:t>
            </w:r>
            <w:proofErr w:type="spellEnd"/>
            <w:r w:rsidR="002E5333">
              <w:t xml:space="preserve"> </w:t>
            </w:r>
          </w:p>
        </w:tc>
        <w:tc>
          <w:tcPr>
            <w:tcW w:w="5352" w:type="dxa"/>
          </w:tcPr>
          <w:p w:rsidR="002E5333" w:rsidRDefault="00E87B23">
            <w:bookmarkStart w:id="1" w:name="name_okpo"/>
            <w:bookmarkEnd w:id="1"/>
            <w:r>
              <w:t>00136751</w:t>
            </w:r>
          </w:p>
        </w:tc>
      </w:tr>
      <w:tr w:rsidR="002E5333">
        <w:tc>
          <w:tcPr>
            <w:tcW w:w="5352" w:type="dxa"/>
          </w:tcPr>
          <w:p w:rsidR="002E5333" w:rsidRDefault="003D5BCA" w:rsidP="003D5BCA">
            <w:r>
              <w:t>3</w:t>
            </w:r>
            <w:r w:rsidR="002E5333">
              <w:t xml:space="preserve">. </w:t>
            </w:r>
            <w:proofErr w:type="spellStart"/>
            <w:r w:rsidR="002E5333">
              <w:t>Місцезнаходження</w:t>
            </w:r>
            <w:proofErr w:type="spellEnd"/>
            <w:r w:rsidR="002E5333">
              <w:t xml:space="preserve"> </w:t>
            </w:r>
            <w:proofErr w:type="spellStart"/>
            <w:r w:rsidR="002E5333">
              <w:t>емітента</w:t>
            </w:r>
            <w:proofErr w:type="spellEnd"/>
          </w:p>
        </w:tc>
        <w:tc>
          <w:tcPr>
            <w:tcW w:w="5352" w:type="dxa"/>
          </w:tcPr>
          <w:p w:rsidR="002E5333" w:rsidRDefault="00E87B23">
            <w:bookmarkStart w:id="2" w:name="name_adr"/>
            <w:bookmarkEnd w:id="2"/>
            <w:proofErr w:type="gramStart"/>
            <w:r>
              <w:t>85114  м.</w:t>
            </w:r>
            <w:proofErr w:type="gramEnd"/>
            <w:r>
              <w:t xml:space="preserve"> </w:t>
            </w:r>
            <w:proofErr w:type="spellStart"/>
            <w:r>
              <w:t>Костянтинiвка</w:t>
            </w:r>
            <w:proofErr w:type="spellEnd"/>
            <w:r>
              <w:t xml:space="preserve"> </w:t>
            </w:r>
            <w:proofErr w:type="spellStart"/>
            <w:r>
              <w:t>вул</w:t>
            </w:r>
            <w:proofErr w:type="spellEnd"/>
            <w:r>
              <w:t>. Правобережна,99</w:t>
            </w:r>
          </w:p>
        </w:tc>
      </w:tr>
      <w:tr w:rsidR="002E5333">
        <w:tc>
          <w:tcPr>
            <w:tcW w:w="5352" w:type="dxa"/>
          </w:tcPr>
          <w:p w:rsidR="002E5333" w:rsidRDefault="003D5BCA" w:rsidP="003D5BCA">
            <w:r>
              <w:t>4</w:t>
            </w:r>
            <w:r w:rsidR="002E5333">
              <w:t xml:space="preserve">. </w:t>
            </w:r>
            <w:proofErr w:type="spellStart"/>
            <w:r w:rsidR="002E5333">
              <w:t>Міжміський</w:t>
            </w:r>
            <w:proofErr w:type="spellEnd"/>
            <w:r w:rsidR="002E5333">
              <w:t xml:space="preserve"> код, телефон та факс </w:t>
            </w:r>
            <w:proofErr w:type="spellStart"/>
            <w:r w:rsidR="002E5333">
              <w:t>емітента</w:t>
            </w:r>
            <w:proofErr w:type="spellEnd"/>
            <w:r w:rsidR="002E5333">
              <w:t xml:space="preserve"> </w:t>
            </w:r>
          </w:p>
        </w:tc>
        <w:tc>
          <w:tcPr>
            <w:tcW w:w="5352" w:type="dxa"/>
          </w:tcPr>
          <w:p w:rsidR="002E5333" w:rsidRDefault="00E87B23">
            <w:bookmarkStart w:id="3" w:name="name_tel"/>
            <w:bookmarkEnd w:id="3"/>
            <w:r>
              <w:t>06272-4-16-70, 06272-4-35-96</w:t>
            </w:r>
          </w:p>
        </w:tc>
      </w:tr>
      <w:tr w:rsidR="002E5333">
        <w:tc>
          <w:tcPr>
            <w:tcW w:w="5352" w:type="dxa"/>
          </w:tcPr>
          <w:p w:rsidR="002E5333" w:rsidRDefault="003D5BCA" w:rsidP="003D5BCA">
            <w:r>
              <w:t>5</w:t>
            </w:r>
            <w:r w:rsidR="002E5333">
              <w:t xml:space="preserve">. </w:t>
            </w:r>
            <w:proofErr w:type="spellStart"/>
            <w:r w:rsidR="002E5333">
              <w:t>Електронна</w:t>
            </w:r>
            <w:proofErr w:type="spellEnd"/>
            <w:r w:rsidR="002E5333">
              <w:t xml:space="preserve"> </w:t>
            </w:r>
            <w:proofErr w:type="spellStart"/>
            <w:r w:rsidR="002E5333">
              <w:t>поштова</w:t>
            </w:r>
            <w:proofErr w:type="spellEnd"/>
            <w:r w:rsidR="002E5333">
              <w:t xml:space="preserve"> адреса </w:t>
            </w:r>
            <w:proofErr w:type="spellStart"/>
            <w:r w:rsidR="002E5333">
              <w:t>емітента</w:t>
            </w:r>
            <w:proofErr w:type="spellEnd"/>
            <w:r w:rsidR="002E5333">
              <w:t xml:space="preserve"> </w:t>
            </w:r>
          </w:p>
        </w:tc>
        <w:tc>
          <w:tcPr>
            <w:tcW w:w="5352" w:type="dxa"/>
          </w:tcPr>
          <w:p w:rsidR="002E5333" w:rsidRDefault="00E87B23">
            <w:bookmarkStart w:id="4" w:name="name_email"/>
            <w:bookmarkEnd w:id="4"/>
            <w:r>
              <w:t>kzu_oao@ukr.net</w:t>
            </w:r>
          </w:p>
        </w:tc>
      </w:tr>
      <w:tr w:rsidR="002E5333">
        <w:tc>
          <w:tcPr>
            <w:tcW w:w="5352" w:type="dxa"/>
          </w:tcPr>
          <w:p w:rsidR="002E5333" w:rsidRDefault="003D5BCA" w:rsidP="003D5BCA">
            <w:r>
              <w:t>6</w:t>
            </w:r>
            <w:r w:rsidR="002E5333">
              <w:t xml:space="preserve">. Адреса </w:t>
            </w:r>
            <w:proofErr w:type="spellStart"/>
            <w:r w:rsidR="002E5333">
              <w:t>сторінки</w:t>
            </w:r>
            <w:proofErr w:type="spellEnd"/>
            <w:r w:rsidR="002E5333">
              <w:t xml:space="preserve"> в </w:t>
            </w:r>
            <w:proofErr w:type="spellStart"/>
            <w:r w:rsidR="002E5333">
              <w:t>мережі</w:t>
            </w:r>
            <w:proofErr w:type="spellEnd"/>
            <w:r w:rsidR="002E5333">
              <w:t xml:space="preserve"> </w:t>
            </w:r>
            <w:proofErr w:type="spellStart"/>
            <w:r w:rsidR="002E5333">
              <w:t>Інтернет</w:t>
            </w:r>
            <w:proofErr w:type="spellEnd"/>
            <w:r w:rsidR="002E5333">
              <w:t xml:space="preserve">, яка </w:t>
            </w:r>
            <w:proofErr w:type="spellStart"/>
            <w:r w:rsidR="002E5333">
              <w:t>додатково</w:t>
            </w:r>
            <w:proofErr w:type="spellEnd"/>
            <w:r w:rsidR="002E5333">
              <w:t xml:space="preserve"> </w:t>
            </w:r>
            <w:proofErr w:type="spellStart"/>
            <w:r w:rsidR="002E5333">
              <w:t>використовується</w:t>
            </w:r>
            <w:proofErr w:type="spellEnd"/>
            <w:r w:rsidR="002E5333">
              <w:t xml:space="preserve"> </w:t>
            </w:r>
            <w:proofErr w:type="spellStart"/>
            <w:r w:rsidR="002E5333">
              <w:t>емітентом</w:t>
            </w:r>
            <w:proofErr w:type="spellEnd"/>
            <w:r w:rsidR="002E5333">
              <w:t xml:space="preserve"> для </w:t>
            </w:r>
            <w:proofErr w:type="spellStart"/>
            <w:r w:rsidR="002E5333">
              <w:t>розкриття</w:t>
            </w:r>
            <w:proofErr w:type="spellEnd"/>
            <w:r w:rsidR="002E5333">
              <w:t xml:space="preserve"> </w:t>
            </w:r>
            <w:proofErr w:type="spellStart"/>
            <w:r w:rsidR="002E5333">
              <w:t>інформації</w:t>
            </w:r>
            <w:proofErr w:type="spellEnd"/>
            <w:r w:rsidR="002E5333">
              <w:t xml:space="preserve"> </w:t>
            </w:r>
          </w:p>
        </w:tc>
        <w:tc>
          <w:tcPr>
            <w:tcW w:w="5352" w:type="dxa"/>
          </w:tcPr>
          <w:p w:rsidR="002E5333" w:rsidRDefault="00E87B23">
            <w:bookmarkStart w:id="5" w:name="name_www"/>
            <w:bookmarkEnd w:id="5"/>
            <w:r>
              <w:t>www.kzy.com.ua</w:t>
            </w:r>
          </w:p>
        </w:tc>
      </w:tr>
      <w:tr w:rsidR="002E5333">
        <w:tc>
          <w:tcPr>
            <w:tcW w:w="5352" w:type="dxa"/>
          </w:tcPr>
          <w:p w:rsidR="002E5333" w:rsidRDefault="003D5BCA" w:rsidP="003D5BCA">
            <w:r>
              <w:t>7</w:t>
            </w:r>
            <w:r w:rsidR="002E5333">
              <w:t xml:space="preserve">. Вид </w:t>
            </w:r>
            <w:proofErr w:type="spellStart"/>
            <w:r w:rsidR="002E5333">
              <w:t>особливої</w:t>
            </w:r>
            <w:proofErr w:type="spellEnd"/>
            <w:r w:rsidR="002E5333">
              <w:t xml:space="preserve"> </w:t>
            </w:r>
            <w:proofErr w:type="spellStart"/>
            <w:r w:rsidR="002E5333">
              <w:t>інформації</w:t>
            </w:r>
            <w:proofErr w:type="spellEnd"/>
          </w:p>
        </w:tc>
        <w:tc>
          <w:tcPr>
            <w:tcW w:w="5352" w:type="dxa"/>
          </w:tcPr>
          <w:p w:rsidR="002E5333" w:rsidRDefault="00E87B23">
            <w:bookmarkStart w:id="6" w:name="name_osobl"/>
            <w:bookmarkEnd w:id="6"/>
            <w:proofErr w:type="spellStart"/>
            <w:r>
              <w:t>Вiдомостi</w:t>
            </w:r>
            <w:proofErr w:type="spellEnd"/>
            <w:r>
              <w:t xml:space="preserve"> про </w:t>
            </w:r>
            <w:proofErr w:type="spellStart"/>
            <w:r>
              <w:t>змiну</w:t>
            </w:r>
            <w:proofErr w:type="spellEnd"/>
            <w:r>
              <w:t xml:space="preserve"> складу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осiб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</w:p>
        </w:tc>
      </w:tr>
    </w:tbl>
    <w:p w:rsidR="002E5333" w:rsidRDefault="002E5333"/>
    <w:p w:rsidR="002E5333" w:rsidRDefault="002E5333">
      <w:pPr>
        <w:jc w:val="center"/>
        <w:rPr>
          <w:b/>
          <w:sz w:val="28"/>
        </w:rPr>
      </w:pPr>
      <w:r>
        <w:rPr>
          <w:b/>
          <w:sz w:val="28"/>
        </w:rPr>
        <w:t xml:space="preserve">2. Текст </w:t>
      </w:r>
      <w:proofErr w:type="spellStart"/>
      <w:r>
        <w:rPr>
          <w:b/>
          <w:sz w:val="28"/>
        </w:rPr>
        <w:t>повідомлення</w:t>
      </w:r>
      <w:proofErr w:type="spellEnd"/>
    </w:p>
    <w:p w:rsidR="002E5333" w:rsidRDefault="00E87B23">
      <w:bookmarkStart w:id="7" w:name="name_zmist"/>
      <w:bookmarkEnd w:id="7"/>
      <w:r>
        <w:t xml:space="preserve">Член </w:t>
      </w:r>
      <w:proofErr w:type="spellStart"/>
      <w:r>
        <w:t>правлiння</w:t>
      </w:r>
      <w:proofErr w:type="spellEnd"/>
      <w:r>
        <w:t xml:space="preserve"> </w:t>
      </w:r>
      <w:proofErr w:type="spellStart"/>
      <w:r>
        <w:t>Мiлостной</w:t>
      </w:r>
      <w:proofErr w:type="spellEnd"/>
      <w:r>
        <w:t xml:space="preserve"> </w:t>
      </w:r>
      <w:proofErr w:type="spellStart"/>
      <w:r>
        <w:t>Олексiй</w:t>
      </w:r>
      <w:proofErr w:type="spellEnd"/>
      <w:r>
        <w:t xml:space="preserve"> Михайлович (паспорт: </w:t>
      </w:r>
      <w:proofErr w:type="spellStart"/>
      <w:r>
        <w:t>серiя</w:t>
      </w:r>
      <w:proofErr w:type="spellEnd"/>
      <w:r>
        <w:t xml:space="preserve"> ВА номер 130067 </w:t>
      </w:r>
      <w:proofErr w:type="spellStart"/>
      <w:r>
        <w:t>виданий</w:t>
      </w:r>
      <w:proofErr w:type="spellEnd"/>
      <w:r>
        <w:t xml:space="preserve"> </w:t>
      </w:r>
      <w:proofErr w:type="spellStart"/>
      <w:r>
        <w:t>Костянтинiвським</w:t>
      </w:r>
      <w:proofErr w:type="spellEnd"/>
      <w:r>
        <w:t xml:space="preserve"> МВ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Донецькiй</w:t>
      </w:r>
      <w:proofErr w:type="spellEnd"/>
      <w:r>
        <w:t xml:space="preserve"> обл. 26.04.1996) </w:t>
      </w:r>
      <w:proofErr w:type="spellStart"/>
      <w:r>
        <w:t>звiльнено</w:t>
      </w:r>
      <w:proofErr w:type="spellEnd"/>
      <w:r>
        <w:t xml:space="preserve"> 01.06.2016 </w:t>
      </w:r>
      <w:proofErr w:type="gramStart"/>
      <w:r>
        <w:t>р.(</w:t>
      </w:r>
      <w:proofErr w:type="gramEnd"/>
      <w:r>
        <w:t xml:space="preserve">дата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дiї</w:t>
      </w:r>
      <w:proofErr w:type="spellEnd"/>
      <w:r>
        <w:t xml:space="preserve"> 01.06.2016) </w:t>
      </w:r>
      <w:proofErr w:type="spellStart"/>
      <w:r>
        <w:t>Акцiями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не </w:t>
      </w:r>
      <w:proofErr w:type="spellStart"/>
      <w:r>
        <w:t>володiє</w:t>
      </w:r>
      <w:proofErr w:type="spellEnd"/>
      <w:r>
        <w:t xml:space="preserve">. </w:t>
      </w:r>
      <w:proofErr w:type="spellStart"/>
      <w:r>
        <w:t>Непогашеної</w:t>
      </w:r>
      <w:proofErr w:type="spellEnd"/>
      <w:r>
        <w:t xml:space="preserve"> </w:t>
      </w:r>
      <w:proofErr w:type="spellStart"/>
      <w:r>
        <w:t>судимостi</w:t>
      </w:r>
      <w:proofErr w:type="spellEnd"/>
      <w:r>
        <w:t xml:space="preserve"> за </w:t>
      </w:r>
      <w:proofErr w:type="spellStart"/>
      <w:r>
        <w:t>корисливi</w:t>
      </w:r>
      <w:proofErr w:type="spellEnd"/>
      <w:r>
        <w:t xml:space="preserve"> та </w:t>
      </w:r>
      <w:proofErr w:type="spellStart"/>
      <w:r>
        <w:t>посадовi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. </w:t>
      </w:r>
      <w:proofErr w:type="spellStart"/>
      <w:r>
        <w:t>Cтрок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особа </w:t>
      </w:r>
      <w:proofErr w:type="spellStart"/>
      <w:r>
        <w:t>перебувала</w:t>
      </w:r>
      <w:proofErr w:type="spellEnd"/>
      <w:r>
        <w:t xml:space="preserve"> на </w:t>
      </w:r>
      <w:proofErr w:type="spellStart"/>
      <w:r>
        <w:t>посадi</w:t>
      </w:r>
      <w:proofErr w:type="spellEnd"/>
      <w:r>
        <w:t xml:space="preserve">, </w:t>
      </w:r>
      <w:proofErr w:type="gramStart"/>
      <w:r>
        <w:t xml:space="preserve">1  </w:t>
      </w:r>
      <w:proofErr w:type="spellStart"/>
      <w:r>
        <w:t>м</w:t>
      </w:r>
      <w:proofErr w:type="gramEnd"/>
      <w:r>
        <w:t>iсяць</w:t>
      </w:r>
      <w:proofErr w:type="spellEnd"/>
      <w:r>
        <w:t xml:space="preserve"> 3 </w:t>
      </w:r>
      <w:proofErr w:type="spellStart"/>
      <w:r>
        <w:t>днi</w:t>
      </w:r>
      <w:proofErr w:type="spellEnd"/>
      <w:r>
        <w:t xml:space="preserve">. </w:t>
      </w:r>
      <w:proofErr w:type="spellStart"/>
      <w:r>
        <w:t>Рiшення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Наглядовою</w:t>
      </w:r>
      <w:proofErr w:type="spellEnd"/>
      <w:r>
        <w:t xml:space="preserve"> радою </w:t>
      </w:r>
      <w:proofErr w:type="spellStart"/>
      <w:r>
        <w:t>згiдно</w:t>
      </w:r>
      <w:proofErr w:type="spellEnd"/>
      <w:r>
        <w:t xml:space="preserve"> до Протоколу  </w:t>
      </w:r>
      <w:proofErr w:type="spellStart"/>
      <w:r>
        <w:t>вiд</w:t>
      </w:r>
      <w:proofErr w:type="spellEnd"/>
      <w:r>
        <w:t xml:space="preserve"> 01.06.2016р. Член </w:t>
      </w:r>
      <w:proofErr w:type="spellStart"/>
      <w:r>
        <w:t>правлiння</w:t>
      </w:r>
      <w:proofErr w:type="spellEnd"/>
      <w:r>
        <w:t xml:space="preserve"> Козьменко </w:t>
      </w:r>
      <w:proofErr w:type="spellStart"/>
      <w:r>
        <w:t>Олексiй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>
        <w:t xml:space="preserve"> (паспорт: </w:t>
      </w:r>
      <w:proofErr w:type="spellStart"/>
      <w:r>
        <w:t>серiя</w:t>
      </w:r>
      <w:proofErr w:type="spellEnd"/>
      <w:r>
        <w:t xml:space="preserve"> ЕН номер 026764 </w:t>
      </w:r>
      <w:proofErr w:type="spellStart"/>
      <w:r>
        <w:t>виданий</w:t>
      </w:r>
      <w:proofErr w:type="spellEnd"/>
      <w:r>
        <w:t xml:space="preserve"> </w:t>
      </w:r>
      <w:proofErr w:type="spellStart"/>
      <w:r>
        <w:t>Стахановським</w:t>
      </w:r>
      <w:proofErr w:type="spellEnd"/>
      <w:r>
        <w:t xml:space="preserve"> МВ 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Луганськiй</w:t>
      </w:r>
      <w:proofErr w:type="spellEnd"/>
      <w:r>
        <w:t xml:space="preserve"> </w:t>
      </w:r>
      <w:proofErr w:type="spellStart"/>
      <w:r>
        <w:t>областi</w:t>
      </w:r>
      <w:proofErr w:type="spellEnd"/>
      <w:r>
        <w:t xml:space="preserve"> 04.08.1995) </w:t>
      </w:r>
      <w:proofErr w:type="spellStart"/>
      <w:r>
        <w:t>призначено</w:t>
      </w:r>
      <w:proofErr w:type="spellEnd"/>
      <w:r>
        <w:t xml:space="preserve"> 01.06.2016 р.(дата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дi</w:t>
      </w:r>
      <w:proofErr w:type="spellEnd"/>
      <w:r w:rsidR="005B3EE8">
        <w:rPr>
          <w:lang w:val="uk-UA"/>
        </w:rPr>
        <w:t xml:space="preserve">ї </w:t>
      </w:r>
      <w:bookmarkStart w:id="8" w:name="_GoBack"/>
      <w:bookmarkEnd w:id="8"/>
      <w:r>
        <w:t xml:space="preserve">01.06.2016) </w:t>
      </w:r>
      <w:proofErr w:type="spellStart"/>
      <w:r>
        <w:t>Акцiями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не </w:t>
      </w:r>
      <w:proofErr w:type="spellStart"/>
      <w:r>
        <w:t>володiє</w:t>
      </w:r>
      <w:proofErr w:type="spellEnd"/>
      <w:r>
        <w:t xml:space="preserve">. </w:t>
      </w:r>
      <w:proofErr w:type="spellStart"/>
      <w:r>
        <w:t>Непогашеної</w:t>
      </w:r>
      <w:proofErr w:type="spellEnd"/>
      <w:r>
        <w:t xml:space="preserve"> </w:t>
      </w:r>
      <w:proofErr w:type="spellStart"/>
      <w:r>
        <w:t>судимостi</w:t>
      </w:r>
      <w:proofErr w:type="spellEnd"/>
      <w:r>
        <w:t xml:space="preserve"> за </w:t>
      </w:r>
      <w:proofErr w:type="spellStart"/>
      <w:r>
        <w:t>корисливi</w:t>
      </w:r>
      <w:proofErr w:type="spellEnd"/>
      <w:r>
        <w:t xml:space="preserve"> та </w:t>
      </w:r>
      <w:proofErr w:type="spellStart"/>
      <w:r>
        <w:t>посадовi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. </w:t>
      </w:r>
      <w:proofErr w:type="spellStart"/>
      <w:r>
        <w:t>Cтрок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призначено</w:t>
      </w:r>
      <w:proofErr w:type="spellEnd"/>
      <w:r>
        <w:t xml:space="preserve"> особу </w:t>
      </w:r>
      <w:proofErr w:type="spellStart"/>
      <w:r>
        <w:t>безстроковий</w:t>
      </w:r>
      <w:proofErr w:type="spellEnd"/>
      <w:r>
        <w:t xml:space="preserve">, </w:t>
      </w:r>
      <w:proofErr w:type="spellStart"/>
      <w:r>
        <w:t>iншi</w:t>
      </w:r>
      <w:proofErr w:type="spellEnd"/>
      <w:r>
        <w:t xml:space="preserve"> посади,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обiймала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особа за </w:t>
      </w:r>
      <w:proofErr w:type="spellStart"/>
      <w:r>
        <w:t>останнi</w:t>
      </w:r>
      <w:proofErr w:type="spellEnd"/>
      <w:r>
        <w:t xml:space="preserve"> 5 </w:t>
      </w:r>
      <w:proofErr w:type="spellStart"/>
      <w:r>
        <w:t>рокiв</w:t>
      </w:r>
      <w:proofErr w:type="spellEnd"/>
      <w:r>
        <w:t xml:space="preserve"> - директор з техничного </w:t>
      </w:r>
      <w:proofErr w:type="spellStart"/>
      <w:r>
        <w:t>розвитку</w:t>
      </w:r>
      <w:proofErr w:type="spellEnd"/>
      <w:r>
        <w:t xml:space="preserve">, заступник техничного директора з </w:t>
      </w:r>
      <w:proofErr w:type="spellStart"/>
      <w:r>
        <w:t>iновацiї</w:t>
      </w:r>
      <w:proofErr w:type="spellEnd"/>
      <w:r>
        <w:t xml:space="preserve">, заступник </w:t>
      </w:r>
      <w:proofErr w:type="spellStart"/>
      <w:r>
        <w:t>технiчного</w:t>
      </w:r>
      <w:proofErr w:type="spellEnd"/>
      <w:r>
        <w:t xml:space="preserve"> директора. </w:t>
      </w:r>
      <w:proofErr w:type="spellStart"/>
      <w:r>
        <w:t>Рiшення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Наглядовою</w:t>
      </w:r>
      <w:proofErr w:type="spellEnd"/>
      <w:r>
        <w:t xml:space="preserve"> радою </w:t>
      </w:r>
      <w:proofErr w:type="spellStart"/>
      <w:r>
        <w:t>згiдно</w:t>
      </w:r>
      <w:proofErr w:type="spellEnd"/>
      <w:r>
        <w:t xml:space="preserve"> до </w:t>
      </w:r>
      <w:proofErr w:type="gramStart"/>
      <w:r>
        <w:t xml:space="preserve">Протоколу  </w:t>
      </w:r>
      <w:proofErr w:type="spellStart"/>
      <w:r>
        <w:t>в</w:t>
      </w:r>
      <w:proofErr w:type="gramEnd"/>
      <w:r>
        <w:t>iд</w:t>
      </w:r>
      <w:proofErr w:type="spellEnd"/>
      <w:r>
        <w:t xml:space="preserve"> 01.06.2016р.</w:t>
      </w:r>
    </w:p>
    <w:p w:rsidR="002E5333" w:rsidRDefault="002E5333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proofErr w:type="spellStart"/>
      <w:r>
        <w:rPr>
          <w:b/>
          <w:sz w:val="28"/>
        </w:rPr>
        <w:t>Підпис</w:t>
      </w:r>
      <w:proofErr w:type="spellEnd"/>
    </w:p>
    <w:p w:rsidR="002E5333" w:rsidRPr="00B921A3" w:rsidRDefault="002E5333">
      <w:r>
        <w:t xml:space="preserve">3.1. Особа,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,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у </w:t>
      </w:r>
      <w:proofErr w:type="spellStart"/>
      <w:r>
        <w:t>повідомленні</w:t>
      </w:r>
      <w:proofErr w:type="spellEnd"/>
      <w:r>
        <w:t xml:space="preserve">, та </w:t>
      </w:r>
      <w:proofErr w:type="spellStart"/>
      <w:r>
        <w:t>визнає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законодавством</w:t>
      </w:r>
      <w:proofErr w:type="spellEnd"/>
      <w:r>
        <w:t xml:space="preserve">. </w:t>
      </w:r>
    </w:p>
    <w:p w:rsidR="002E5333" w:rsidRPr="00B921A3" w:rsidRDefault="002E5333"/>
    <w:p w:rsidR="002E5333" w:rsidRPr="00C7342C" w:rsidRDefault="002E5333">
      <w:r w:rsidRPr="00C7342C">
        <w:t xml:space="preserve">3.2. </w:t>
      </w:r>
      <w:proofErr w:type="spellStart"/>
      <w:r w:rsidRPr="00C7342C">
        <w:t>Найменування</w:t>
      </w:r>
      <w:proofErr w:type="spellEnd"/>
      <w:r w:rsidRPr="00C7342C">
        <w:t xml:space="preserve"> посади.</w:t>
      </w:r>
    </w:p>
    <w:p w:rsidR="002E5333" w:rsidRPr="00C7342C" w:rsidRDefault="002E5333"/>
    <w:p w:rsidR="002E5333" w:rsidRPr="00C7342C" w:rsidRDefault="00E87B23">
      <w:bookmarkStart w:id="9" w:name="name_dir"/>
      <w:bookmarkEnd w:id="9"/>
      <w:r w:rsidRPr="00C7342C">
        <w:t xml:space="preserve">Голова </w:t>
      </w:r>
      <w:proofErr w:type="spellStart"/>
      <w:r w:rsidRPr="00C7342C">
        <w:t>правл</w:t>
      </w:r>
      <w:r>
        <w:rPr>
          <w:lang w:val="en-US"/>
        </w:rPr>
        <w:t>i</w:t>
      </w:r>
      <w:r w:rsidRPr="00C7342C">
        <w:t>ння</w:t>
      </w:r>
      <w:proofErr w:type="spellEnd"/>
      <w:r w:rsidRPr="00C7342C">
        <w:t xml:space="preserve"> ____________ Скиба </w:t>
      </w:r>
      <w:proofErr w:type="spellStart"/>
      <w:r w:rsidRPr="00C7342C">
        <w:t>Олександр</w:t>
      </w:r>
      <w:proofErr w:type="spellEnd"/>
      <w:r w:rsidRPr="00C7342C">
        <w:t xml:space="preserve"> Серг</w:t>
      </w:r>
      <w:proofErr w:type="spellStart"/>
      <w:r>
        <w:rPr>
          <w:lang w:val="en-US"/>
        </w:rPr>
        <w:t>i</w:t>
      </w:r>
      <w:r w:rsidRPr="00C7342C">
        <w:t>йович</w:t>
      </w:r>
      <w:proofErr w:type="spellEnd"/>
    </w:p>
    <w:p w:rsidR="002E5333" w:rsidRPr="00C7342C" w:rsidRDefault="002E5333"/>
    <w:p w:rsidR="002E5333" w:rsidRPr="00C7342C" w:rsidRDefault="002E5333">
      <w:r w:rsidRPr="00C7342C">
        <w:tab/>
      </w:r>
    </w:p>
    <w:p w:rsidR="002E5333" w:rsidRPr="00C7342C" w:rsidRDefault="002E5333"/>
    <w:p w:rsidR="002E5333" w:rsidRPr="00C7342C" w:rsidRDefault="002E5333"/>
    <w:p w:rsidR="002E5333" w:rsidRDefault="002E5333">
      <w:r w:rsidRPr="00C7342C">
        <w:tab/>
      </w:r>
      <w:r w:rsidRPr="00C7342C">
        <w:tab/>
      </w:r>
      <w:r>
        <w:rPr>
          <w:lang w:val="en-US"/>
        </w:rPr>
        <w:t>М.П.</w:t>
      </w:r>
    </w:p>
    <w:sectPr w:rsidR="002E5333" w:rsidSect="00D339D7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921A3"/>
    <w:rsid w:val="002E5333"/>
    <w:rsid w:val="003D5BCA"/>
    <w:rsid w:val="005B3EE8"/>
    <w:rsid w:val="00905652"/>
    <w:rsid w:val="00B921A3"/>
    <w:rsid w:val="00C7342C"/>
    <w:rsid w:val="00D339D7"/>
    <w:rsid w:val="00E87B23"/>
    <w:rsid w:val="00E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804190-B482-4D73-B6E3-D6FC90FC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D7"/>
  </w:style>
  <w:style w:type="paragraph" w:styleId="1">
    <w:name w:val="heading 1"/>
    <w:basedOn w:val="a"/>
    <w:next w:val="a"/>
    <w:qFormat/>
    <w:rsid w:val="00D339D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D339D7"/>
    <w:pPr>
      <w:keepNext/>
      <w:spacing w:before="100" w:after="100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FinFort-Reestr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Malinovskaya</dc:creator>
  <cp:lastModifiedBy>URIST</cp:lastModifiedBy>
  <cp:revision>4</cp:revision>
  <dcterms:created xsi:type="dcterms:W3CDTF">2016-06-01T07:45:00Z</dcterms:created>
  <dcterms:modified xsi:type="dcterms:W3CDTF">2016-06-01T09:19:00Z</dcterms:modified>
</cp:coreProperties>
</file>